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DC2" w:rsidRPr="0090516B" w:rsidRDefault="00D46DC2" w:rsidP="00D46DC2">
      <w:pPr>
        <w:jc w:val="right"/>
        <w:rPr>
          <w:rFonts w:ascii="Times New Roman" w:hAnsi="Times New Roman" w:cs="Times New Roman"/>
          <w:sz w:val="24"/>
          <w:szCs w:val="24"/>
        </w:rPr>
      </w:pPr>
      <w:r w:rsidRPr="0090516B">
        <w:rPr>
          <w:rFonts w:ascii="Times New Roman" w:hAnsi="Times New Roman" w:cs="Times New Roman"/>
          <w:sz w:val="24"/>
          <w:szCs w:val="24"/>
        </w:rPr>
        <w:t xml:space="preserve">«УТВЕРЖДАЮ» </w:t>
      </w:r>
    </w:p>
    <w:p w:rsidR="00D46DC2" w:rsidRPr="0090516B" w:rsidRDefault="00D46DC2" w:rsidP="00D46DC2">
      <w:pPr>
        <w:jc w:val="right"/>
        <w:rPr>
          <w:rFonts w:ascii="Times New Roman" w:hAnsi="Times New Roman" w:cs="Times New Roman"/>
          <w:sz w:val="24"/>
          <w:szCs w:val="24"/>
        </w:rPr>
      </w:pPr>
      <w:r w:rsidRPr="0090516B">
        <w:rPr>
          <w:rFonts w:ascii="Times New Roman" w:hAnsi="Times New Roman" w:cs="Times New Roman"/>
          <w:sz w:val="24"/>
          <w:szCs w:val="24"/>
        </w:rPr>
        <w:t>Зав</w:t>
      </w:r>
      <w:proofErr w:type="gramStart"/>
      <w:r w:rsidRPr="0090516B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90516B">
        <w:rPr>
          <w:rFonts w:ascii="Times New Roman" w:hAnsi="Times New Roman" w:cs="Times New Roman"/>
          <w:sz w:val="24"/>
          <w:szCs w:val="24"/>
        </w:rPr>
        <w:t>афедрой акушерства и гинекологии</w:t>
      </w:r>
    </w:p>
    <w:p w:rsidR="00D46DC2" w:rsidRPr="0090516B" w:rsidRDefault="00D46DC2" w:rsidP="00D46DC2">
      <w:pPr>
        <w:jc w:val="right"/>
        <w:rPr>
          <w:rFonts w:ascii="Times New Roman" w:hAnsi="Times New Roman" w:cs="Times New Roman"/>
          <w:sz w:val="24"/>
          <w:szCs w:val="24"/>
        </w:rPr>
      </w:pPr>
      <w:r w:rsidRPr="0090516B">
        <w:rPr>
          <w:rFonts w:ascii="Times New Roman" w:hAnsi="Times New Roman" w:cs="Times New Roman"/>
          <w:sz w:val="24"/>
          <w:szCs w:val="24"/>
        </w:rPr>
        <w:t>профессор Маринкин И.О._______________</w:t>
      </w:r>
    </w:p>
    <w:p w:rsidR="00D46DC2" w:rsidRPr="0090516B" w:rsidRDefault="007E4AFB" w:rsidP="00D46DC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«_____»________________2020</w:t>
      </w:r>
      <w:r w:rsidR="00D46DC2" w:rsidRPr="0090516B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D46DC2" w:rsidRPr="0090516B" w:rsidRDefault="00D46DC2" w:rsidP="00D46DC2">
      <w:pPr>
        <w:rPr>
          <w:rFonts w:ascii="Times New Roman" w:hAnsi="Times New Roman" w:cs="Times New Roman"/>
          <w:sz w:val="24"/>
          <w:szCs w:val="24"/>
        </w:rPr>
      </w:pPr>
      <w:r w:rsidRPr="0090516B">
        <w:rPr>
          <w:rFonts w:ascii="Times New Roman" w:hAnsi="Times New Roman" w:cs="Times New Roman"/>
          <w:sz w:val="24"/>
          <w:szCs w:val="24"/>
        </w:rPr>
        <w:t> </w:t>
      </w:r>
    </w:p>
    <w:p w:rsidR="00D46DC2" w:rsidRPr="0090516B" w:rsidRDefault="00D46DC2" w:rsidP="00D46D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516B">
        <w:rPr>
          <w:rFonts w:ascii="Times New Roman" w:hAnsi="Times New Roman" w:cs="Times New Roman"/>
          <w:sz w:val="24"/>
          <w:szCs w:val="24"/>
        </w:rPr>
        <w:t> </w:t>
      </w:r>
    </w:p>
    <w:p w:rsidR="00D46DC2" w:rsidRPr="0090516B" w:rsidRDefault="00D46DC2" w:rsidP="00D46D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516B">
        <w:rPr>
          <w:rFonts w:ascii="Times New Roman" w:hAnsi="Times New Roman" w:cs="Times New Roman"/>
          <w:b/>
          <w:sz w:val="24"/>
          <w:szCs w:val="24"/>
        </w:rPr>
        <w:t>Методическая разработка лекции</w:t>
      </w:r>
    </w:p>
    <w:p w:rsidR="00D46DC2" w:rsidRPr="0090516B" w:rsidRDefault="00D46DC2" w:rsidP="00D46DC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90516B">
        <w:rPr>
          <w:rFonts w:ascii="Times New Roman" w:hAnsi="Times New Roman" w:cs="Times New Roman"/>
          <w:b/>
          <w:sz w:val="24"/>
          <w:szCs w:val="24"/>
          <w:u w:val="single"/>
        </w:rPr>
        <w:t>1.Тема лекции:</w:t>
      </w:r>
      <w:r w:rsidRPr="009051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Аборт. Септический аборт.</w:t>
      </w:r>
    </w:p>
    <w:p w:rsidR="00D46DC2" w:rsidRPr="0090516B" w:rsidRDefault="00D46DC2" w:rsidP="00D46DC2">
      <w:pPr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516B">
        <w:rPr>
          <w:rFonts w:ascii="Times New Roman" w:hAnsi="Times New Roman" w:cs="Times New Roman"/>
          <w:sz w:val="24"/>
          <w:szCs w:val="24"/>
        </w:rPr>
        <w:t>2. Форма обучения: очная</w:t>
      </w:r>
    </w:p>
    <w:p w:rsidR="00D46DC2" w:rsidRPr="0090516B" w:rsidRDefault="00D46DC2" w:rsidP="00D46D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516B">
        <w:rPr>
          <w:rFonts w:ascii="Times New Roman" w:hAnsi="Times New Roman" w:cs="Times New Roman"/>
          <w:sz w:val="24"/>
          <w:szCs w:val="24"/>
        </w:rPr>
        <w:t xml:space="preserve">3. Контингент </w:t>
      </w:r>
      <w:proofErr w:type="gramStart"/>
      <w:r w:rsidRPr="0090516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0516B">
        <w:rPr>
          <w:rFonts w:ascii="Times New Roman" w:hAnsi="Times New Roman" w:cs="Times New Roman"/>
          <w:sz w:val="24"/>
          <w:szCs w:val="24"/>
        </w:rPr>
        <w:t xml:space="preserve"> – Врачи-лечебники, 5 курс</w:t>
      </w:r>
    </w:p>
    <w:p w:rsidR="00D46DC2" w:rsidRPr="0090516B" w:rsidRDefault="00D46DC2" w:rsidP="00D46D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516B">
        <w:rPr>
          <w:rFonts w:ascii="Times New Roman" w:hAnsi="Times New Roman" w:cs="Times New Roman"/>
          <w:sz w:val="24"/>
          <w:szCs w:val="24"/>
        </w:rPr>
        <w:t xml:space="preserve">4. Продолжительность лекции: 2 </w:t>
      </w:r>
      <w:proofErr w:type="gramStart"/>
      <w:r w:rsidRPr="0090516B">
        <w:rPr>
          <w:rFonts w:ascii="Times New Roman" w:hAnsi="Times New Roman" w:cs="Times New Roman"/>
          <w:sz w:val="24"/>
          <w:szCs w:val="24"/>
        </w:rPr>
        <w:t>академических</w:t>
      </w:r>
      <w:proofErr w:type="gramEnd"/>
      <w:r w:rsidRPr="0090516B">
        <w:rPr>
          <w:rFonts w:ascii="Times New Roman" w:hAnsi="Times New Roman" w:cs="Times New Roman"/>
          <w:sz w:val="24"/>
          <w:szCs w:val="24"/>
        </w:rPr>
        <w:t xml:space="preserve"> часа</w:t>
      </w:r>
    </w:p>
    <w:p w:rsidR="00D46DC2" w:rsidRPr="0090516B" w:rsidRDefault="00D46DC2" w:rsidP="00D46D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46DC2" w:rsidRPr="0090516B" w:rsidRDefault="00D46DC2" w:rsidP="00D46D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0516B">
        <w:rPr>
          <w:rFonts w:ascii="Times New Roman" w:hAnsi="Times New Roman" w:cs="Times New Roman"/>
          <w:b/>
          <w:sz w:val="24"/>
          <w:szCs w:val="24"/>
          <w:u w:val="single"/>
        </w:rPr>
        <w:t>Цель лекции:</w:t>
      </w:r>
      <w:r w:rsidRPr="0090516B">
        <w:rPr>
          <w:rFonts w:ascii="Times New Roman" w:hAnsi="Times New Roman" w:cs="Times New Roman"/>
          <w:sz w:val="24"/>
          <w:szCs w:val="24"/>
        </w:rPr>
        <w:t xml:space="preserve"> </w:t>
      </w:r>
      <w:r w:rsidRPr="00D46DC2">
        <w:rPr>
          <w:rFonts w:ascii="Times New Roman" w:hAnsi="Times New Roman" w:cs="Times New Roman"/>
          <w:sz w:val="24"/>
          <w:szCs w:val="24"/>
        </w:rPr>
        <w:t>сформировать теоретические представления об искусственном прерывании беременности раннего срока, технике выполнения, сроках, осложнениях</w:t>
      </w:r>
    </w:p>
    <w:p w:rsidR="00D46DC2" w:rsidRPr="0090516B" w:rsidRDefault="00D46DC2" w:rsidP="00D46D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46DC2" w:rsidRPr="0090516B" w:rsidRDefault="00D46DC2" w:rsidP="00D46D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0516B">
        <w:rPr>
          <w:rFonts w:ascii="Times New Roman" w:hAnsi="Times New Roman" w:cs="Times New Roman"/>
          <w:b/>
          <w:bCs/>
          <w:sz w:val="24"/>
          <w:szCs w:val="24"/>
          <w:u w:val="single"/>
        </w:rPr>
        <w:t>Задачи:</w:t>
      </w:r>
    </w:p>
    <w:p w:rsidR="009F2F62" w:rsidRPr="00D46DC2" w:rsidRDefault="00D46DC2" w:rsidP="00D46DC2">
      <w:pPr>
        <w:pStyle w:val="a5"/>
        <w:numPr>
          <w:ilvl w:val="0"/>
          <w:numId w:val="3"/>
        </w:numPr>
        <w:jc w:val="left"/>
        <w:rPr>
          <w:rFonts w:ascii="Times New Roman" w:hAnsi="Times New Roman"/>
          <w:sz w:val="24"/>
          <w:szCs w:val="24"/>
        </w:rPr>
      </w:pPr>
      <w:r w:rsidRPr="00D46DC2">
        <w:rPr>
          <w:rFonts w:ascii="Times New Roman" w:hAnsi="Times New Roman"/>
          <w:sz w:val="24"/>
          <w:szCs w:val="24"/>
        </w:rPr>
        <w:t>Изучить методы профилактики нежелательной беременности.</w:t>
      </w:r>
    </w:p>
    <w:p w:rsidR="009F2F62" w:rsidRPr="00D46DC2" w:rsidRDefault="00D46DC2" w:rsidP="00D46DC2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6DC2">
        <w:rPr>
          <w:rFonts w:ascii="Times New Roman" w:hAnsi="Times New Roman" w:cs="Times New Roman"/>
          <w:sz w:val="24"/>
          <w:szCs w:val="24"/>
        </w:rPr>
        <w:t>Изучить методы диагностики беременности раннего срока.</w:t>
      </w:r>
    </w:p>
    <w:p w:rsidR="009F2F62" w:rsidRPr="00D46DC2" w:rsidRDefault="00D46DC2" w:rsidP="00D46DC2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6DC2">
        <w:rPr>
          <w:rFonts w:ascii="Times New Roman" w:hAnsi="Times New Roman" w:cs="Times New Roman"/>
          <w:sz w:val="24"/>
          <w:szCs w:val="24"/>
        </w:rPr>
        <w:t>Изучить методы искусственного прерывания беременности.</w:t>
      </w:r>
    </w:p>
    <w:p w:rsidR="009F2F62" w:rsidRPr="00D46DC2" w:rsidRDefault="00D46DC2" w:rsidP="00D46DC2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6DC2">
        <w:rPr>
          <w:rFonts w:ascii="Times New Roman" w:hAnsi="Times New Roman" w:cs="Times New Roman"/>
          <w:sz w:val="24"/>
          <w:szCs w:val="24"/>
        </w:rPr>
        <w:t>Ознакомиться с техникой выполнения искусственного прерывания беременности.</w:t>
      </w:r>
    </w:p>
    <w:p w:rsidR="009F2F62" w:rsidRPr="00D46DC2" w:rsidRDefault="00D46DC2" w:rsidP="00D46DC2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6DC2">
        <w:rPr>
          <w:rFonts w:ascii="Times New Roman" w:hAnsi="Times New Roman" w:cs="Times New Roman"/>
          <w:sz w:val="24"/>
          <w:szCs w:val="24"/>
        </w:rPr>
        <w:t>Иметь представление о возможных осложнениях искусственного прерывания беременности.</w:t>
      </w:r>
    </w:p>
    <w:p w:rsidR="00D46DC2" w:rsidRPr="0090516B" w:rsidRDefault="00D46DC2" w:rsidP="00D46D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6DC2" w:rsidRPr="0090516B" w:rsidRDefault="00D46DC2" w:rsidP="00D46D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0516B">
        <w:rPr>
          <w:rFonts w:ascii="Times New Roman" w:hAnsi="Times New Roman" w:cs="Times New Roman"/>
          <w:b/>
          <w:sz w:val="24"/>
          <w:szCs w:val="24"/>
          <w:u w:val="single"/>
        </w:rPr>
        <w:t>7. План лекции:</w:t>
      </w:r>
    </w:p>
    <w:p w:rsidR="00D46DC2" w:rsidRPr="0090516B" w:rsidRDefault="00D46DC2" w:rsidP="00D46D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516B">
        <w:rPr>
          <w:rFonts w:ascii="Times New Roman" w:hAnsi="Times New Roman" w:cs="Times New Roman"/>
          <w:sz w:val="24"/>
          <w:szCs w:val="24"/>
        </w:rPr>
        <w:t xml:space="preserve">Вводная часть </w:t>
      </w:r>
    </w:p>
    <w:p w:rsidR="00D46DC2" w:rsidRDefault="00D46DC2" w:rsidP="00D46DC2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Правовые вопросы</w:t>
      </w:r>
    </w:p>
    <w:p w:rsidR="00D46DC2" w:rsidRDefault="00D46DC2" w:rsidP="00D46DC2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Виды абортов (вакуумный, инструментальный, медикаментозный)</w:t>
      </w:r>
    </w:p>
    <w:p w:rsidR="00D46DC2" w:rsidRPr="00D46DC2" w:rsidRDefault="00D46DC2" w:rsidP="00D46DC2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Криминальный аборт</w:t>
      </w:r>
    </w:p>
    <w:p w:rsidR="00D46DC2" w:rsidRDefault="00D46DC2" w:rsidP="00D46DC2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Технология аборта</w:t>
      </w:r>
    </w:p>
    <w:p w:rsidR="00D46DC2" w:rsidRDefault="00D46DC2" w:rsidP="00D46DC2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Осложнения, методы оценки эффективности аборта</w:t>
      </w:r>
    </w:p>
    <w:p w:rsidR="00D46DC2" w:rsidRDefault="00D46DC2" w:rsidP="00D46DC2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Реабилитация после аборта</w:t>
      </w:r>
    </w:p>
    <w:p w:rsidR="00D46DC2" w:rsidRPr="0090516B" w:rsidRDefault="00D46DC2" w:rsidP="00D46DC2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Септический аборт</w:t>
      </w:r>
    </w:p>
    <w:p w:rsidR="00D46DC2" w:rsidRPr="0090516B" w:rsidRDefault="00D46DC2" w:rsidP="00D46DC2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516B">
        <w:rPr>
          <w:rFonts w:ascii="Times New Roman" w:hAnsi="Times New Roman" w:cs="Times New Roman"/>
          <w:sz w:val="24"/>
          <w:szCs w:val="24"/>
        </w:rPr>
        <w:t>Заключительная часть</w:t>
      </w:r>
    </w:p>
    <w:p w:rsidR="00D46DC2" w:rsidRPr="0090516B" w:rsidRDefault="00D46DC2" w:rsidP="00D46D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6DC2" w:rsidRPr="0090516B" w:rsidRDefault="00D46DC2" w:rsidP="00D46D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516B">
        <w:rPr>
          <w:rFonts w:ascii="Times New Roman" w:hAnsi="Times New Roman" w:cs="Times New Roman"/>
          <w:sz w:val="24"/>
          <w:szCs w:val="24"/>
        </w:rPr>
        <w:t xml:space="preserve">8. Перечень оборудования: экран, персональный компьютер, </w:t>
      </w:r>
      <w:proofErr w:type="spellStart"/>
      <w:r w:rsidRPr="0090516B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Pr="0090516B">
        <w:rPr>
          <w:rFonts w:ascii="Times New Roman" w:hAnsi="Times New Roman" w:cs="Times New Roman"/>
          <w:sz w:val="24"/>
          <w:szCs w:val="24"/>
        </w:rPr>
        <w:t xml:space="preserve"> проектор</w:t>
      </w:r>
    </w:p>
    <w:p w:rsidR="00D46DC2" w:rsidRPr="0090516B" w:rsidRDefault="00D46DC2" w:rsidP="00D46D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516B">
        <w:rPr>
          <w:rFonts w:ascii="Times New Roman" w:hAnsi="Times New Roman" w:cs="Times New Roman"/>
          <w:sz w:val="24"/>
          <w:szCs w:val="24"/>
        </w:rPr>
        <w:t>9. Методическое оснащение: презентация</w:t>
      </w:r>
    </w:p>
    <w:p w:rsidR="00D46DC2" w:rsidRPr="0090516B" w:rsidRDefault="00D46DC2" w:rsidP="00D46D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516B">
        <w:rPr>
          <w:rFonts w:ascii="Times New Roman" w:hAnsi="Times New Roman" w:cs="Times New Roman"/>
          <w:sz w:val="24"/>
          <w:szCs w:val="24"/>
        </w:rPr>
        <w:t>10. Рекомендуемая литература:</w:t>
      </w:r>
    </w:p>
    <w:p w:rsidR="00D46DC2" w:rsidRPr="0090516B" w:rsidRDefault="00D46DC2" w:rsidP="00D46DC2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516B">
        <w:rPr>
          <w:rFonts w:ascii="Times New Roman" w:hAnsi="Times New Roman" w:cs="Times New Roman"/>
          <w:b/>
          <w:bCs/>
          <w:sz w:val="24"/>
          <w:szCs w:val="24"/>
        </w:rPr>
        <w:t>Основная литература</w:t>
      </w:r>
    </w:p>
    <w:p w:rsidR="00D46DC2" w:rsidRPr="0090516B" w:rsidRDefault="00D46DC2" w:rsidP="00D46DC2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516B"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W w:w="0" w:type="auto"/>
        <w:tblInd w:w="108" w:type="dxa"/>
        <w:tblLayout w:type="fixed"/>
        <w:tblLook w:val="0000"/>
      </w:tblPr>
      <w:tblGrid>
        <w:gridCol w:w="783"/>
        <w:gridCol w:w="7998"/>
      </w:tblGrid>
      <w:tr w:rsidR="00D46DC2" w:rsidRPr="0090516B" w:rsidTr="0000597A">
        <w:trPr>
          <w:cantSplit/>
          <w:tblHeader/>
        </w:trPr>
        <w:tc>
          <w:tcPr>
            <w:tcW w:w="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D46DC2" w:rsidRPr="0090516B" w:rsidRDefault="00D46DC2" w:rsidP="0000597A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16B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79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D46DC2" w:rsidRPr="0090516B" w:rsidRDefault="00D46DC2" w:rsidP="0000597A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16B">
              <w:rPr>
                <w:rFonts w:ascii="Times New Roman" w:hAnsi="Times New Roman" w:cs="Times New Roman"/>
                <w:sz w:val="24"/>
                <w:szCs w:val="24"/>
              </w:rPr>
              <w:t>Заглавие учебника</w:t>
            </w:r>
          </w:p>
        </w:tc>
      </w:tr>
      <w:tr w:rsidR="00D46DC2" w:rsidRPr="0090516B" w:rsidTr="0000597A">
        <w:tc>
          <w:tcPr>
            <w:tcW w:w="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D46DC2" w:rsidRPr="0090516B" w:rsidRDefault="00D46DC2" w:rsidP="0000597A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1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D46DC2" w:rsidRPr="0090516B" w:rsidRDefault="007E4AFB" w:rsidP="0000597A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AFB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>Савельева Г.М., Гинекология [Электронный ресурс] / под ред. Г.М. Савельевой, Г.Т. Сухих, В.Н. Серова, В.Е. Радзинского, И.Б. Манухина - М.</w:t>
            </w:r>
            <w:proofErr w:type="gramStart"/>
            <w:r w:rsidRPr="007E4AFB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 xml:space="preserve"> :</w:t>
            </w:r>
            <w:proofErr w:type="gramEnd"/>
            <w:r w:rsidRPr="007E4AFB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E4AFB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>ГЭОТАР-Медиа</w:t>
            </w:r>
            <w:proofErr w:type="spellEnd"/>
            <w:r w:rsidRPr="007E4AFB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>, 2017. - 1008 с. (Серия "Национальные руководства") - ISBN 978-5-9704-4152-7 - Режим доступа: http://www.rosmedlib.ru/book/ISBN9785970441527.html</w:t>
            </w:r>
          </w:p>
        </w:tc>
      </w:tr>
    </w:tbl>
    <w:p w:rsidR="00D46DC2" w:rsidRPr="0090516B" w:rsidRDefault="00D46DC2" w:rsidP="00D46DC2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516B">
        <w:rPr>
          <w:rFonts w:ascii="Times New Roman" w:hAnsi="Times New Roman" w:cs="Times New Roman"/>
          <w:b/>
          <w:bCs/>
          <w:sz w:val="24"/>
          <w:szCs w:val="24"/>
        </w:rPr>
        <w:t>Дополнительная</w:t>
      </w:r>
    </w:p>
    <w:p w:rsidR="00D46DC2" w:rsidRPr="0090516B" w:rsidRDefault="00D46DC2" w:rsidP="00D46DC2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516B"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W w:w="0" w:type="auto"/>
        <w:tblInd w:w="108" w:type="dxa"/>
        <w:tblLayout w:type="fixed"/>
        <w:tblLook w:val="0000"/>
      </w:tblPr>
      <w:tblGrid>
        <w:gridCol w:w="783"/>
        <w:gridCol w:w="7998"/>
      </w:tblGrid>
      <w:tr w:rsidR="00D46DC2" w:rsidRPr="0090516B" w:rsidTr="0000597A">
        <w:trPr>
          <w:cantSplit/>
          <w:tblHeader/>
        </w:trPr>
        <w:tc>
          <w:tcPr>
            <w:tcW w:w="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D46DC2" w:rsidRPr="0090516B" w:rsidRDefault="00D46DC2" w:rsidP="0000597A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1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</w:t>
            </w:r>
          </w:p>
        </w:tc>
        <w:tc>
          <w:tcPr>
            <w:tcW w:w="79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D46DC2" w:rsidRPr="0090516B" w:rsidRDefault="00D46DC2" w:rsidP="0000597A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16B">
              <w:rPr>
                <w:rFonts w:ascii="Times New Roman" w:hAnsi="Times New Roman" w:cs="Times New Roman"/>
                <w:sz w:val="24"/>
                <w:szCs w:val="24"/>
              </w:rPr>
              <w:t>Заглавие учебника</w:t>
            </w:r>
          </w:p>
        </w:tc>
      </w:tr>
      <w:tr w:rsidR="00D46DC2" w:rsidRPr="0090516B" w:rsidTr="0000597A">
        <w:tc>
          <w:tcPr>
            <w:tcW w:w="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D46DC2" w:rsidRPr="0090516B" w:rsidRDefault="00D46DC2" w:rsidP="0000597A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1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D46DC2" w:rsidRPr="0090516B" w:rsidRDefault="007E4AFB" w:rsidP="0000597A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AFB">
              <w:rPr>
                <w:rFonts w:ascii="Times New Roman" w:hAnsi="Times New Roman"/>
                <w:sz w:val="24"/>
                <w:szCs w:val="24"/>
              </w:rPr>
              <w:t xml:space="preserve">Клиническая фармакология. Акушерство. Гинекология. Бесплодный брак [Электронный ресурс] / под ред. В.Е. Радзинского, Р.Н. </w:t>
            </w:r>
            <w:proofErr w:type="spellStart"/>
            <w:r w:rsidRPr="007E4AFB">
              <w:rPr>
                <w:rFonts w:ascii="Times New Roman" w:hAnsi="Times New Roman"/>
                <w:sz w:val="24"/>
                <w:szCs w:val="24"/>
              </w:rPr>
              <w:t>Аляутдина</w:t>
            </w:r>
            <w:proofErr w:type="spellEnd"/>
            <w:r w:rsidRPr="007E4AFB">
              <w:rPr>
                <w:rFonts w:ascii="Times New Roman" w:hAnsi="Times New Roman"/>
                <w:sz w:val="24"/>
                <w:szCs w:val="24"/>
              </w:rPr>
              <w:t xml:space="preserve"> - М.</w:t>
            </w:r>
            <w:proofErr w:type="gramStart"/>
            <w:r w:rsidRPr="007E4AFB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7E4A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4AFB">
              <w:rPr>
                <w:rFonts w:ascii="Times New Roman" w:hAnsi="Times New Roman"/>
                <w:sz w:val="24"/>
                <w:szCs w:val="24"/>
              </w:rPr>
              <w:t>ГЭОТАР-Медиа</w:t>
            </w:r>
            <w:proofErr w:type="spellEnd"/>
            <w:r w:rsidRPr="007E4AFB">
              <w:rPr>
                <w:rFonts w:ascii="Times New Roman" w:hAnsi="Times New Roman"/>
                <w:sz w:val="24"/>
                <w:szCs w:val="24"/>
              </w:rPr>
              <w:t>, 2016. - http://www.rosmedlib.ru/book/ISBN9785970437384.html</w:t>
            </w:r>
          </w:p>
        </w:tc>
      </w:tr>
      <w:tr w:rsidR="00D46DC2" w:rsidRPr="0090516B" w:rsidTr="0000597A">
        <w:tc>
          <w:tcPr>
            <w:tcW w:w="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D46DC2" w:rsidRPr="0090516B" w:rsidRDefault="00D46DC2" w:rsidP="0000597A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1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D46DC2" w:rsidRPr="0090516B" w:rsidRDefault="007E4AFB" w:rsidP="0000597A">
            <w:pPr>
              <w:pStyle w:val="4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AFB">
              <w:rPr>
                <w:rFonts w:ascii="Times New Roman" w:hAnsi="Times New Roman" w:cs="Times New Roman"/>
                <w:sz w:val="24"/>
                <w:szCs w:val="24"/>
              </w:rPr>
              <w:t xml:space="preserve">Инфекционно-воспалительные заболевания в акушерстве и гинекологии [Электронный ресурс] / под ред. Э. К. </w:t>
            </w:r>
            <w:proofErr w:type="spellStart"/>
            <w:r w:rsidRPr="007E4AFB">
              <w:rPr>
                <w:rFonts w:ascii="Times New Roman" w:hAnsi="Times New Roman" w:cs="Times New Roman"/>
                <w:sz w:val="24"/>
                <w:szCs w:val="24"/>
              </w:rPr>
              <w:t>Айламазяна</w:t>
            </w:r>
            <w:proofErr w:type="spellEnd"/>
            <w:r w:rsidRPr="007E4AFB">
              <w:rPr>
                <w:rFonts w:ascii="Times New Roman" w:hAnsi="Times New Roman" w:cs="Times New Roman"/>
                <w:sz w:val="24"/>
                <w:szCs w:val="24"/>
              </w:rPr>
              <w:t xml:space="preserve"> - М.</w:t>
            </w:r>
            <w:proofErr w:type="gramStart"/>
            <w:r w:rsidRPr="007E4A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E4A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AFB">
              <w:rPr>
                <w:rFonts w:ascii="Times New Roman" w:hAnsi="Times New Roman" w:cs="Times New Roman"/>
                <w:sz w:val="24"/>
                <w:szCs w:val="24"/>
              </w:rPr>
              <w:t>ГЭОТАР-Медиа</w:t>
            </w:r>
            <w:proofErr w:type="spellEnd"/>
            <w:r w:rsidRPr="007E4AFB">
              <w:rPr>
                <w:rFonts w:ascii="Times New Roman" w:hAnsi="Times New Roman" w:cs="Times New Roman"/>
                <w:sz w:val="24"/>
                <w:szCs w:val="24"/>
              </w:rPr>
              <w:t>, 2016. - http://www.rosmedlib.ru/book/ISBN9785970439456.html</w:t>
            </w:r>
          </w:p>
        </w:tc>
      </w:tr>
    </w:tbl>
    <w:p w:rsidR="00D46DC2" w:rsidRPr="0090516B" w:rsidRDefault="00D46DC2" w:rsidP="00D46DC2">
      <w:pPr>
        <w:rPr>
          <w:rFonts w:ascii="Times New Roman" w:hAnsi="Times New Roman" w:cs="Times New Roman"/>
          <w:sz w:val="24"/>
          <w:szCs w:val="24"/>
        </w:rPr>
      </w:pPr>
    </w:p>
    <w:p w:rsidR="00D46DC2" w:rsidRPr="0090516B" w:rsidRDefault="00D46DC2" w:rsidP="00D46DC2">
      <w:pPr>
        <w:pStyle w:val="a3"/>
      </w:pPr>
      <w:r w:rsidRPr="0090516B">
        <w:t xml:space="preserve">Автор:  Маринкин И.О. </w:t>
      </w:r>
    </w:p>
    <w:p w:rsidR="00D46DC2" w:rsidRPr="0090516B" w:rsidRDefault="00D46DC2" w:rsidP="00D46DC2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  <w:r w:rsidRPr="0090516B">
        <w:rPr>
          <w:rFonts w:ascii="Times New Roman" w:hAnsi="Times New Roman" w:cs="Times New Roman"/>
          <w:sz w:val="24"/>
          <w:szCs w:val="24"/>
        </w:rPr>
        <w:t>Методическая разработка рассмотрена и одобрена  на заседании кафедры _ Акушерс</w:t>
      </w:r>
      <w:r w:rsidR="007E4AFB">
        <w:rPr>
          <w:rFonts w:ascii="Times New Roman" w:hAnsi="Times New Roman" w:cs="Times New Roman"/>
          <w:sz w:val="24"/>
          <w:szCs w:val="24"/>
        </w:rPr>
        <w:t>тва и гинекологии  Протокол № 12 от «03» июня 2020</w:t>
      </w:r>
      <w:r w:rsidRPr="0090516B">
        <w:rPr>
          <w:rFonts w:ascii="Times New Roman" w:hAnsi="Times New Roman" w:cs="Times New Roman"/>
          <w:sz w:val="24"/>
          <w:szCs w:val="24"/>
        </w:rPr>
        <w:t>_ г.</w:t>
      </w:r>
    </w:p>
    <w:p w:rsidR="00D46DC2" w:rsidRPr="0090516B" w:rsidRDefault="00D46DC2" w:rsidP="00D46DC2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  <w:r w:rsidRPr="0090516B">
        <w:rPr>
          <w:rFonts w:ascii="Times New Roman" w:hAnsi="Times New Roman" w:cs="Times New Roman"/>
          <w:sz w:val="24"/>
          <w:szCs w:val="24"/>
        </w:rPr>
        <w:t xml:space="preserve">Зав. Кафедрой, профессор                              ________________                            </w:t>
      </w:r>
      <w:proofErr w:type="spellStart"/>
      <w:r w:rsidRPr="0090516B">
        <w:rPr>
          <w:rFonts w:ascii="Times New Roman" w:hAnsi="Times New Roman" w:cs="Times New Roman"/>
          <w:sz w:val="24"/>
          <w:szCs w:val="24"/>
        </w:rPr>
        <w:t>__И.О.Маринкин</w:t>
      </w:r>
      <w:proofErr w:type="spellEnd"/>
    </w:p>
    <w:p w:rsidR="00D46DC2" w:rsidRPr="0090516B" w:rsidRDefault="00D46DC2" w:rsidP="00D46DC2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  <w:r w:rsidRPr="0090516B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D46DC2" w:rsidRPr="0090516B" w:rsidRDefault="00D46DC2" w:rsidP="00D46DC2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  <w:r w:rsidRPr="0090516B">
        <w:rPr>
          <w:rFonts w:ascii="Times New Roman" w:hAnsi="Times New Roman" w:cs="Times New Roman"/>
          <w:sz w:val="24"/>
          <w:szCs w:val="24"/>
        </w:rPr>
        <w:t>Методическая разработка рассмотрена и одобрена на заседании цикловой методической комиссии по Акушерству и гинек</w:t>
      </w:r>
      <w:r w:rsidR="007E4AFB">
        <w:rPr>
          <w:rFonts w:ascii="Times New Roman" w:hAnsi="Times New Roman" w:cs="Times New Roman"/>
          <w:sz w:val="24"/>
          <w:szCs w:val="24"/>
        </w:rPr>
        <w:t>ологии       Протокол № 5 от «05» июня 2020</w:t>
      </w:r>
      <w:r w:rsidRPr="0090516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46DC2" w:rsidRPr="0090516B" w:rsidRDefault="00D46DC2" w:rsidP="00D46DC2">
      <w:pPr>
        <w:pStyle w:val="a3"/>
      </w:pPr>
    </w:p>
    <w:p w:rsidR="009F2F62" w:rsidRDefault="009F2F62"/>
    <w:sectPr w:rsidR="009F2F62" w:rsidSect="00A14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63521"/>
    <w:multiLevelType w:val="hybridMultilevel"/>
    <w:tmpl w:val="F932B144"/>
    <w:lvl w:ilvl="0" w:tplc="2A427E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  <w:lvl w:ilvl="1" w:tplc="F6444D9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AD2267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2024E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5ACEB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E0622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82EC0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B0F7E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1E979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25575A3"/>
    <w:multiLevelType w:val="hybridMultilevel"/>
    <w:tmpl w:val="D16CB0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ED60744"/>
    <w:multiLevelType w:val="hybridMultilevel"/>
    <w:tmpl w:val="AD7E7058"/>
    <w:lvl w:ilvl="0" w:tplc="3B9AD9F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A58E98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944150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4769D6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A24D77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2C43A9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C766E3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EA6397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0441DC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46DC2"/>
    <w:rsid w:val="007E4AFB"/>
    <w:rsid w:val="009F2F62"/>
    <w:rsid w:val="00D46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F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6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_"/>
    <w:link w:val="4"/>
    <w:locked/>
    <w:rsid w:val="00D46DC2"/>
    <w:rPr>
      <w:rFonts w:ascii="Arial" w:eastAsia="Arial" w:hAnsi="Arial" w:cs="Arial"/>
      <w:sz w:val="12"/>
      <w:szCs w:val="12"/>
      <w:shd w:val="clear" w:color="auto" w:fill="FFFFFF"/>
    </w:rPr>
  </w:style>
  <w:style w:type="paragraph" w:customStyle="1" w:styleId="4">
    <w:name w:val="Основной текст4"/>
    <w:basedOn w:val="a"/>
    <w:link w:val="a4"/>
    <w:rsid w:val="00D46DC2"/>
    <w:pPr>
      <w:shd w:val="clear" w:color="auto" w:fill="FFFFFF"/>
      <w:spacing w:after="0" w:line="0" w:lineRule="atLeast"/>
    </w:pPr>
    <w:rPr>
      <w:rFonts w:ascii="Arial" w:eastAsia="Arial" w:hAnsi="Arial" w:cs="Arial"/>
      <w:sz w:val="12"/>
      <w:szCs w:val="12"/>
    </w:rPr>
  </w:style>
  <w:style w:type="paragraph" w:styleId="a5">
    <w:name w:val="List Paragraph"/>
    <w:basedOn w:val="a"/>
    <w:qFormat/>
    <w:rsid w:val="00D46DC2"/>
    <w:pPr>
      <w:spacing w:after="0" w:line="240" w:lineRule="auto"/>
      <w:ind w:left="720"/>
      <w:contextualSpacing/>
      <w:jc w:val="center"/>
    </w:pPr>
    <w:rPr>
      <w:rFonts w:ascii="Lucida Sans Unicode" w:eastAsia="Lucida Sans Unicode" w:hAnsi="Lucida Sans Unicode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3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860033">
          <w:marLeft w:val="53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79350">
          <w:marLeft w:val="53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457">
          <w:marLeft w:val="53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2342">
          <w:marLeft w:val="53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7302">
          <w:marLeft w:val="53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366</Words>
  <Characters>2089</Characters>
  <Application>Microsoft Office Word</Application>
  <DocSecurity>0</DocSecurity>
  <Lines>17</Lines>
  <Paragraphs>4</Paragraphs>
  <ScaleCrop>false</ScaleCrop>
  <Company>Grizli777</Company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Ulyana</cp:lastModifiedBy>
  <cp:revision>3</cp:revision>
  <dcterms:created xsi:type="dcterms:W3CDTF">2018-02-03T13:13:00Z</dcterms:created>
  <dcterms:modified xsi:type="dcterms:W3CDTF">2021-04-05T19:38:00Z</dcterms:modified>
</cp:coreProperties>
</file>